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A0A2283" w14:textId="77777777" w:rsidR="00CD5585" w:rsidRPr="00C64360" w:rsidRDefault="00DA34B7">
      <w:pPr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  <w:noProof/>
          <w:lang w:val="en-US" w:eastAsia="en-US"/>
        </w:rPr>
        <mc:AlternateContent>
          <mc:Choice Requires="wpg">
            <w:drawing>
              <wp:inline distT="114300" distB="114300" distL="114300" distR="114300" wp14:anchorId="7BCF7B76" wp14:editId="61C05A65">
                <wp:extent cx="5612130" cy="12700"/>
                <wp:effectExtent l="0" t="0" r="0" b="0"/>
                <wp:docPr id="1" name="Conector recto de flech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3780000"/>
                          <a:ext cx="106920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BF9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drawing>
              <wp:inline distB="114300" distT="114300" distL="114300" distR="114300">
                <wp:extent cx="5612130" cy="12700"/>
                <wp:effectExtent b="0" l="0" r="0" t="0"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1213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</w:p>
    <w:p w14:paraId="2BAB9C36" w14:textId="77777777" w:rsidR="000E2DF8" w:rsidRDefault="000E2DF8" w:rsidP="000E2DF8">
      <w:pPr>
        <w:pStyle w:val="Default"/>
      </w:pPr>
    </w:p>
    <w:p w14:paraId="7194901E" w14:textId="77777777" w:rsidR="000E2DF8" w:rsidRDefault="000E2DF8" w:rsidP="000E2DF8">
      <w:pPr>
        <w:pStyle w:val="Default"/>
        <w:rPr>
          <w:rFonts w:cs="Calibri"/>
          <w:color w:val="auto"/>
        </w:rPr>
      </w:pPr>
    </w:p>
    <w:p w14:paraId="4865C1FD" w14:textId="55B23B6A" w:rsidR="000E2DF8" w:rsidRDefault="000E2DF8" w:rsidP="000E2DF8">
      <w:pPr>
        <w:pStyle w:val="Default"/>
        <w:jc w:val="both"/>
        <w:rPr>
          <w:i/>
          <w:iCs/>
          <w:color w:val="auto"/>
          <w:sz w:val="22"/>
          <w:szCs w:val="22"/>
          <w:lang w:val="es-ES"/>
        </w:rPr>
      </w:pPr>
      <w:r w:rsidRPr="000E2DF8">
        <w:rPr>
          <w:rFonts w:cs="Calibri"/>
          <w:color w:val="auto"/>
          <w:sz w:val="22"/>
          <w:szCs w:val="22"/>
          <w:lang w:val="es-ES"/>
        </w:rPr>
        <w:t>“</w:t>
      </w:r>
      <w:r w:rsidRPr="000E2DF8">
        <w:rPr>
          <w:i/>
          <w:iCs/>
          <w:color w:val="auto"/>
          <w:sz w:val="22"/>
          <w:szCs w:val="22"/>
          <w:lang w:val="es-ES"/>
        </w:rPr>
        <w:t xml:space="preserve">Bienvenidos a este curso. Mi nombre es </w:t>
      </w:r>
      <w:r>
        <w:rPr>
          <w:i/>
          <w:iCs/>
          <w:color w:val="auto"/>
          <w:sz w:val="22"/>
          <w:szCs w:val="22"/>
          <w:lang w:val="es-ES"/>
        </w:rPr>
        <w:t>Adriana del Rocío Campaña Benavides</w:t>
      </w:r>
      <w:r w:rsidRPr="000E2DF8">
        <w:rPr>
          <w:i/>
          <w:iCs/>
          <w:color w:val="auto"/>
          <w:sz w:val="22"/>
          <w:szCs w:val="22"/>
          <w:lang w:val="es-ES"/>
        </w:rPr>
        <w:t xml:space="preserve">, soy profesional </w:t>
      </w:r>
      <w:r>
        <w:rPr>
          <w:i/>
          <w:iCs/>
          <w:color w:val="auto"/>
          <w:sz w:val="22"/>
          <w:szCs w:val="22"/>
          <w:lang w:val="es-ES"/>
        </w:rPr>
        <w:t xml:space="preserve">en Ingeniería de sistemas, Especialista en Alta Gerencia, Master en Administración de empresas y con </w:t>
      </w:r>
      <w:r w:rsidR="00D82CB5">
        <w:rPr>
          <w:i/>
          <w:iCs/>
          <w:color w:val="auto"/>
          <w:sz w:val="22"/>
          <w:szCs w:val="22"/>
          <w:lang w:val="es-ES"/>
        </w:rPr>
        <w:t xml:space="preserve">más de </w:t>
      </w:r>
      <w:r>
        <w:rPr>
          <w:i/>
          <w:iCs/>
          <w:color w:val="auto"/>
          <w:sz w:val="22"/>
          <w:szCs w:val="22"/>
          <w:lang w:val="es-ES"/>
        </w:rPr>
        <w:t xml:space="preserve">10 años de experiencia en cargos administrativos </w:t>
      </w:r>
      <w:r w:rsidR="00D82CB5">
        <w:rPr>
          <w:i/>
          <w:iCs/>
          <w:color w:val="auto"/>
          <w:sz w:val="22"/>
          <w:szCs w:val="22"/>
          <w:lang w:val="es-ES"/>
        </w:rPr>
        <w:t xml:space="preserve">y gerenciales. </w:t>
      </w:r>
      <w:r>
        <w:rPr>
          <w:i/>
          <w:iCs/>
          <w:color w:val="auto"/>
          <w:sz w:val="22"/>
          <w:szCs w:val="22"/>
          <w:lang w:val="es-ES"/>
        </w:rPr>
        <w:t xml:space="preserve"> </w:t>
      </w:r>
      <w:r w:rsidR="00D82CB5">
        <w:rPr>
          <w:i/>
          <w:iCs/>
          <w:color w:val="auto"/>
          <w:sz w:val="22"/>
          <w:szCs w:val="22"/>
          <w:lang w:val="es-ES"/>
        </w:rPr>
        <w:t>E</w:t>
      </w:r>
      <w:r w:rsidRPr="000E2DF8">
        <w:rPr>
          <w:i/>
          <w:iCs/>
          <w:color w:val="auto"/>
          <w:sz w:val="22"/>
          <w:szCs w:val="22"/>
          <w:lang w:val="es-ES"/>
        </w:rPr>
        <w:t>s un gusto acompañarlos en estas clases diseñadas para que aprenda</w:t>
      </w:r>
      <w:r w:rsidR="00D82CB5">
        <w:rPr>
          <w:i/>
          <w:iCs/>
          <w:color w:val="auto"/>
          <w:sz w:val="22"/>
          <w:szCs w:val="22"/>
          <w:lang w:val="es-ES"/>
        </w:rPr>
        <w:t xml:space="preserve">mos </w:t>
      </w:r>
      <w:r w:rsidRPr="000E2DF8">
        <w:rPr>
          <w:i/>
          <w:iCs/>
          <w:color w:val="auto"/>
          <w:sz w:val="22"/>
          <w:szCs w:val="22"/>
          <w:lang w:val="es-ES"/>
        </w:rPr>
        <w:t>de forma clara, directa y a tu propio</w:t>
      </w:r>
      <w:r w:rsidR="00D82CB5">
        <w:rPr>
          <w:i/>
          <w:iCs/>
          <w:color w:val="auto"/>
          <w:sz w:val="22"/>
          <w:szCs w:val="22"/>
          <w:lang w:val="es-ES"/>
        </w:rPr>
        <w:t xml:space="preserve">. A lo largo de este curso </w:t>
      </w:r>
      <w:bookmarkStart w:id="0" w:name="_GoBack"/>
      <w:bookmarkEnd w:id="0"/>
      <w:r w:rsidR="00D82CB5">
        <w:rPr>
          <w:i/>
          <w:iCs/>
          <w:color w:val="auto"/>
          <w:sz w:val="22"/>
          <w:szCs w:val="22"/>
          <w:lang w:val="es-ES"/>
        </w:rPr>
        <w:t>compartiremos</w:t>
      </w:r>
      <w:r w:rsidRPr="000E2DF8">
        <w:rPr>
          <w:i/>
          <w:iCs/>
          <w:color w:val="auto"/>
          <w:sz w:val="22"/>
          <w:szCs w:val="22"/>
          <w:lang w:val="es-ES"/>
        </w:rPr>
        <w:t xml:space="preserve"> los conceptos esenciales sobre </w:t>
      </w:r>
      <w:r>
        <w:rPr>
          <w:i/>
          <w:iCs/>
          <w:color w:val="auto"/>
          <w:sz w:val="22"/>
          <w:szCs w:val="22"/>
          <w:lang w:val="es-ES"/>
        </w:rPr>
        <w:t>los Fundamentos de la Administración de Empresas cuyo conteni</w:t>
      </w:r>
      <w:r w:rsidR="00D82CB5">
        <w:rPr>
          <w:i/>
          <w:iCs/>
          <w:color w:val="auto"/>
          <w:sz w:val="22"/>
          <w:szCs w:val="22"/>
          <w:lang w:val="es-ES"/>
        </w:rPr>
        <w:t>do estará dividido en 6 Módulos:</w:t>
      </w:r>
    </w:p>
    <w:p w14:paraId="46396655" w14:textId="77777777" w:rsidR="00D82CB5" w:rsidRDefault="00D82CB5" w:rsidP="000E2DF8">
      <w:pPr>
        <w:pStyle w:val="Default"/>
        <w:jc w:val="both"/>
        <w:rPr>
          <w:i/>
          <w:iCs/>
          <w:color w:val="auto"/>
          <w:sz w:val="22"/>
          <w:szCs w:val="22"/>
          <w:lang w:val="es-ES"/>
        </w:rPr>
      </w:pPr>
    </w:p>
    <w:p w14:paraId="1468C0A5" w14:textId="77777777" w:rsidR="000E2DF8" w:rsidRDefault="000E2DF8" w:rsidP="000E2DF8">
      <w:pPr>
        <w:pStyle w:val="Default"/>
        <w:numPr>
          <w:ilvl w:val="0"/>
          <w:numId w:val="7"/>
        </w:numPr>
        <w:jc w:val="both"/>
        <w:rPr>
          <w:i/>
          <w:iCs/>
          <w:color w:val="auto"/>
          <w:sz w:val="22"/>
          <w:szCs w:val="22"/>
          <w:lang w:val="es-ES"/>
        </w:rPr>
      </w:pPr>
      <w:r w:rsidRPr="000E2DF8">
        <w:rPr>
          <w:i/>
          <w:iCs/>
          <w:color w:val="auto"/>
          <w:sz w:val="22"/>
          <w:szCs w:val="22"/>
          <w:lang w:val="es-ES"/>
        </w:rPr>
        <w:t>EL PENSAMIENTO ADMINISTRATIVO</w:t>
      </w:r>
    </w:p>
    <w:p w14:paraId="245CC252" w14:textId="44CCFC7E" w:rsidR="00D82CB5" w:rsidRDefault="000E2DF8" w:rsidP="000E2DF8">
      <w:pPr>
        <w:pStyle w:val="Default"/>
        <w:numPr>
          <w:ilvl w:val="0"/>
          <w:numId w:val="7"/>
        </w:numPr>
        <w:jc w:val="both"/>
        <w:rPr>
          <w:i/>
          <w:iCs/>
          <w:color w:val="auto"/>
          <w:sz w:val="22"/>
          <w:szCs w:val="22"/>
          <w:lang w:val="es-ES"/>
        </w:rPr>
      </w:pPr>
      <w:r w:rsidRPr="000E2DF8">
        <w:rPr>
          <w:i/>
          <w:iCs/>
          <w:color w:val="auto"/>
          <w:sz w:val="22"/>
          <w:szCs w:val="22"/>
          <w:lang w:val="es-ES"/>
        </w:rPr>
        <w:t>PLANEACIÓN</w:t>
      </w:r>
    </w:p>
    <w:p w14:paraId="78480695" w14:textId="586135E0" w:rsidR="00D82CB5" w:rsidRDefault="000E2DF8" w:rsidP="000E2DF8">
      <w:pPr>
        <w:pStyle w:val="Default"/>
        <w:numPr>
          <w:ilvl w:val="0"/>
          <w:numId w:val="7"/>
        </w:numPr>
        <w:jc w:val="both"/>
        <w:rPr>
          <w:i/>
          <w:iCs/>
          <w:color w:val="auto"/>
          <w:sz w:val="22"/>
          <w:szCs w:val="22"/>
          <w:lang w:val="es-ES"/>
        </w:rPr>
      </w:pPr>
      <w:r w:rsidRPr="000E2DF8">
        <w:rPr>
          <w:i/>
          <w:iCs/>
          <w:color w:val="auto"/>
          <w:sz w:val="22"/>
          <w:szCs w:val="22"/>
          <w:lang w:val="es-ES"/>
        </w:rPr>
        <w:t>ORGANIZACIÓN</w:t>
      </w:r>
    </w:p>
    <w:p w14:paraId="53FB9151" w14:textId="77777777" w:rsidR="00D82CB5" w:rsidRDefault="000E2DF8" w:rsidP="000E2DF8">
      <w:pPr>
        <w:pStyle w:val="Default"/>
        <w:numPr>
          <w:ilvl w:val="0"/>
          <w:numId w:val="7"/>
        </w:numPr>
        <w:jc w:val="both"/>
        <w:rPr>
          <w:i/>
          <w:iCs/>
          <w:color w:val="auto"/>
          <w:sz w:val="22"/>
          <w:szCs w:val="22"/>
          <w:lang w:val="es-ES"/>
        </w:rPr>
      </w:pPr>
      <w:r w:rsidRPr="000E2DF8">
        <w:rPr>
          <w:i/>
          <w:iCs/>
          <w:color w:val="auto"/>
          <w:sz w:val="22"/>
          <w:szCs w:val="22"/>
          <w:lang w:val="es-ES"/>
        </w:rPr>
        <w:t>DIRECCIÓN</w:t>
      </w:r>
    </w:p>
    <w:p w14:paraId="796C95E8" w14:textId="77777777" w:rsidR="00D82CB5" w:rsidRDefault="00D82CB5" w:rsidP="000E2DF8">
      <w:pPr>
        <w:pStyle w:val="Default"/>
        <w:numPr>
          <w:ilvl w:val="0"/>
          <w:numId w:val="7"/>
        </w:numPr>
        <w:jc w:val="both"/>
        <w:rPr>
          <w:i/>
          <w:iCs/>
          <w:color w:val="auto"/>
          <w:sz w:val="22"/>
          <w:szCs w:val="22"/>
          <w:lang w:val="es-ES"/>
        </w:rPr>
      </w:pPr>
      <w:r>
        <w:rPr>
          <w:i/>
          <w:iCs/>
          <w:color w:val="auto"/>
          <w:sz w:val="22"/>
          <w:szCs w:val="22"/>
          <w:lang w:val="es-ES"/>
        </w:rPr>
        <w:t>CONTROL</w:t>
      </w:r>
    </w:p>
    <w:p w14:paraId="3F6BC56E" w14:textId="06FF3688" w:rsidR="00D82CB5" w:rsidRDefault="000E2DF8" w:rsidP="000E2DF8">
      <w:pPr>
        <w:pStyle w:val="Default"/>
        <w:numPr>
          <w:ilvl w:val="0"/>
          <w:numId w:val="7"/>
        </w:numPr>
        <w:jc w:val="both"/>
        <w:rPr>
          <w:i/>
          <w:iCs/>
          <w:color w:val="auto"/>
          <w:sz w:val="22"/>
          <w:szCs w:val="22"/>
          <w:lang w:val="es-ES"/>
        </w:rPr>
      </w:pPr>
      <w:r>
        <w:rPr>
          <w:i/>
          <w:iCs/>
          <w:color w:val="auto"/>
          <w:sz w:val="22"/>
          <w:szCs w:val="22"/>
          <w:lang w:val="es-ES"/>
        </w:rPr>
        <w:t xml:space="preserve">TEDENCIAS Y ETICA  </w:t>
      </w:r>
    </w:p>
    <w:p w14:paraId="07DBC132" w14:textId="77777777" w:rsidR="00D82CB5" w:rsidRDefault="00D82CB5" w:rsidP="00D82CB5">
      <w:pPr>
        <w:pStyle w:val="Default"/>
        <w:ind w:left="720"/>
        <w:jc w:val="both"/>
        <w:rPr>
          <w:i/>
          <w:iCs/>
          <w:color w:val="auto"/>
          <w:sz w:val="22"/>
          <w:szCs w:val="22"/>
          <w:lang w:val="es-ES"/>
        </w:rPr>
      </w:pPr>
    </w:p>
    <w:p w14:paraId="41602CF8" w14:textId="46B6F3A1" w:rsidR="000E2DF8" w:rsidRDefault="00D82CB5" w:rsidP="00D82CB5">
      <w:pPr>
        <w:pStyle w:val="Default"/>
        <w:jc w:val="both"/>
        <w:rPr>
          <w:i/>
          <w:iCs/>
          <w:color w:val="auto"/>
          <w:sz w:val="22"/>
          <w:szCs w:val="22"/>
          <w:lang w:val="es-ES"/>
        </w:rPr>
      </w:pPr>
      <w:r>
        <w:rPr>
          <w:i/>
          <w:iCs/>
          <w:color w:val="auto"/>
          <w:sz w:val="22"/>
          <w:szCs w:val="22"/>
          <w:lang w:val="es-ES"/>
        </w:rPr>
        <w:t xml:space="preserve">Con estas bases macro, </w:t>
      </w:r>
      <w:r w:rsidR="000E2DF8">
        <w:rPr>
          <w:i/>
          <w:iCs/>
          <w:color w:val="auto"/>
          <w:sz w:val="22"/>
          <w:szCs w:val="22"/>
          <w:lang w:val="es-ES"/>
        </w:rPr>
        <w:t xml:space="preserve">nos centraremos en dar </w:t>
      </w:r>
      <w:r w:rsidR="000E2DF8" w:rsidRPr="000E2DF8">
        <w:rPr>
          <w:i/>
          <w:iCs/>
          <w:color w:val="auto"/>
          <w:sz w:val="22"/>
          <w:szCs w:val="22"/>
          <w:lang w:val="es-ES"/>
        </w:rPr>
        <w:t xml:space="preserve">ejemplos prácticos que </w:t>
      </w:r>
      <w:r>
        <w:rPr>
          <w:i/>
          <w:iCs/>
          <w:color w:val="auto"/>
          <w:sz w:val="22"/>
          <w:szCs w:val="22"/>
          <w:lang w:val="es-ES"/>
        </w:rPr>
        <w:t>nos</w:t>
      </w:r>
      <w:r w:rsidR="000E2DF8" w:rsidRPr="000E2DF8">
        <w:rPr>
          <w:i/>
          <w:iCs/>
          <w:color w:val="auto"/>
          <w:sz w:val="22"/>
          <w:szCs w:val="22"/>
          <w:lang w:val="es-ES"/>
        </w:rPr>
        <w:t xml:space="preserve"> ayudarán a adquirir competencias profesionales </w:t>
      </w:r>
      <w:r w:rsidR="000E2DF8">
        <w:rPr>
          <w:i/>
          <w:iCs/>
          <w:color w:val="auto"/>
          <w:sz w:val="22"/>
          <w:szCs w:val="22"/>
          <w:lang w:val="es-ES"/>
        </w:rPr>
        <w:t>de esta área tan amplia que es la Administración</w:t>
      </w:r>
      <w:r w:rsidR="000E2DF8" w:rsidRPr="000E2DF8">
        <w:rPr>
          <w:i/>
          <w:iCs/>
          <w:color w:val="auto"/>
          <w:sz w:val="22"/>
          <w:szCs w:val="22"/>
          <w:lang w:val="es-ES"/>
        </w:rPr>
        <w:t xml:space="preserve">. </w:t>
      </w:r>
    </w:p>
    <w:p w14:paraId="73AD485E" w14:textId="77777777" w:rsidR="00D82CB5" w:rsidRDefault="00D82CB5" w:rsidP="00D82CB5">
      <w:pPr>
        <w:pStyle w:val="Default"/>
        <w:jc w:val="both"/>
        <w:rPr>
          <w:i/>
          <w:iCs/>
          <w:color w:val="auto"/>
          <w:sz w:val="22"/>
          <w:szCs w:val="22"/>
          <w:lang w:val="es-ES"/>
        </w:rPr>
      </w:pPr>
    </w:p>
    <w:p w14:paraId="21DAD9ED" w14:textId="1A5B733A" w:rsidR="00CD5585" w:rsidRPr="000E2DF8" w:rsidRDefault="000E2DF8" w:rsidP="000E2DF8">
      <w:pPr>
        <w:pStyle w:val="Default"/>
        <w:jc w:val="center"/>
        <w:rPr>
          <w:color w:val="auto"/>
          <w:sz w:val="22"/>
          <w:szCs w:val="22"/>
          <w:lang w:val="es-ES"/>
        </w:rPr>
      </w:pPr>
      <w:r w:rsidRPr="000E2DF8">
        <w:rPr>
          <w:i/>
          <w:iCs/>
          <w:color w:val="auto"/>
          <w:sz w:val="22"/>
          <w:szCs w:val="22"/>
          <w:lang w:val="es-ES"/>
        </w:rPr>
        <w:t>¡¡Te esperamos!!”</w:t>
      </w:r>
    </w:p>
    <w:sectPr w:rsidR="00CD5585" w:rsidRPr="000E2DF8">
      <w:headerReference w:type="default" r:id="rId8"/>
      <w:footerReference w:type="default" r:id="rId9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62CF663" w14:textId="77777777" w:rsidR="00C15A4F" w:rsidRDefault="00C15A4F">
      <w:r>
        <w:separator/>
      </w:r>
    </w:p>
  </w:endnote>
  <w:endnote w:type="continuationSeparator" w:id="0">
    <w:p w14:paraId="768C7915" w14:textId="77777777" w:rsidR="00C15A4F" w:rsidRDefault="00C15A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DA6A7588-1173-4243-9D87-66CF04B7C1E1}"/>
    <w:embedBold r:id="rId2" w:fontKey="{14187EBB-048C-4092-A662-62F0602809AB}"/>
    <w:embedItalic r:id="rId3" w:fontKey="{A016F5C1-4B7E-4367-AD25-04CDE882D3C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E56C30B0-2946-4811-A214-A015503DAC44}"/>
  </w:font>
  <w:font w:name="Poppins">
    <w:altName w:val="Poppins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Poppins ExtraLight">
    <w:charset w:val="00"/>
    <w:family w:val="auto"/>
    <w:pitch w:val="variable"/>
    <w:sig w:usb0="00008007" w:usb1="00000000" w:usb2="00000000" w:usb3="00000000" w:csb0="00000093" w:csb1="00000000"/>
    <w:embedRegular r:id="rId5" w:fontKey="{9C10FC73-C021-4999-A1AB-5C37738A818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2942D0A-5740-4E75-AA24-3E96ABDF99A0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3B0468" w14:textId="77777777" w:rsidR="00CD5585" w:rsidRPr="00B40232" w:rsidRDefault="00DA34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Poppins ExtraLight" w:eastAsia="Poppins ExtraLight" w:hAnsi="Poppins ExtraLight" w:cs="Poppins ExtraLight"/>
        <w:color w:val="000000" w:themeColor="text1"/>
      </w:rPr>
    </w:pPr>
    <w:r>
      <w:rPr>
        <w:noProof/>
        <w:lang w:val="en-US" w:eastAsia="en-US"/>
      </w:rPr>
      <mc:AlternateContent>
        <mc:Choice Requires="wpg">
          <w:drawing>
            <wp:inline distT="114300" distB="114300" distL="114300" distR="114300" wp14:anchorId="3D9B5475" wp14:editId="0B03F39C">
              <wp:extent cx="5612130" cy="12700"/>
              <wp:effectExtent l="0" t="0" r="0" b="0"/>
              <wp:docPr id="3" name="Conector recto de flecha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3780000"/>
                        <a:ext cx="10692000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BF9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inline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drawing>
            <wp:inline distB="114300" distT="114300" distL="114300" distR="114300">
              <wp:extent cx="5612130" cy="12700"/>
              <wp:effectExtent b="0" l="0" r="0" t="0"/>
              <wp:docPr id="3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12130" cy="1270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mc:Fallback>
      </mc:AlternateContent>
    </w:r>
    <w:r w:rsidR="00B40232" w:rsidRPr="00B40232">
      <w:rPr>
        <w:rFonts w:ascii="Poppins ExtraLight" w:eastAsia="Poppins ExtraLight" w:hAnsi="Poppins ExtraLight" w:cs="Poppins ExtraLight"/>
        <w:color w:val="000000" w:themeColor="text1"/>
      </w:rPr>
      <w:t>www. neoupro.co</w:t>
    </w:r>
    <w:r w:rsidRPr="00B40232">
      <w:rPr>
        <w:rFonts w:ascii="Poppins ExtraLight" w:eastAsia="Poppins ExtraLight" w:hAnsi="Poppins ExtraLight" w:cs="Poppins ExtraLight"/>
        <w:color w:val="000000" w:themeColor="text1"/>
      </w:rPr>
      <w:t>m</w:t>
    </w:r>
    <w:r w:rsidRPr="00B40232">
      <w:rPr>
        <w:noProof/>
        <w:color w:val="000000" w:themeColor="text1"/>
        <w:lang w:val="en-US" w:eastAsia="en-US"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31A558C0" wp14:editId="2F4A969E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l="0" t="0" r="0" b="0"/>
              <wp:wrapNone/>
              <wp:docPr id="4" name="Conector recto de flecha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b="0" l="0" r="0" t="0"/>
              <wp:wrapNone/>
              <wp:docPr id="4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F34CE2A" w14:textId="77777777" w:rsidR="00C15A4F" w:rsidRDefault="00C15A4F">
      <w:r>
        <w:separator/>
      </w:r>
    </w:p>
  </w:footnote>
  <w:footnote w:type="continuationSeparator" w:id="0">
    <w:p w14:paraId="1506772A" w14:textId="77777777" w:rsidR="00C15A4F" w:rsidRDefault="00C15A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EE66E7" w14:textId="77777777" w:rsidR="00CD5585" w:rsidRDefault="00DA34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center" w:pos="3731"/>
      </w:tabs>
      <w:rPr>
        <w:color w:val="000000"/>
      </w:rPr>
    </w:pPr>
    <w:r>
      <w:rPr>
        <w:noProof/>
        <w:lang w:val="en-US" w:eastAsia="en-US"/>
      </w:rPr>
      <w:drawing>
        <wp:anchor distT="0" distB="0" distL="114300" distR="114300" simplePos="0" relativeHeight="251656192" behindDoc="0" locked="0" layoutInCell="1" hidden="0" allowOverlap="1" wp14:anchorId="4F002A69" wp14:editId="5467D489">
          <wp:simplePos x="0" y="0"/>
          <wp:positionH relativeFrom="page">
            <wp:posOffset>1080135</wp:posOffset>
          </wp:positionH>
          <wp:positionV relativeFrom="page">
            <wp:posOffset>404495</wp:posOffset>
          </wp:positionV>
          <wp:extent cx="1228725" cy="499745"/>
          <wp:effectExtent l="0" t="0" r="0" b="0"/>
          <wp:wrapSquare wrapText="bothSides" distT="0" distB="0" distL="114300" distR="114300"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30430" b="28771"/>
                  <a:stretch>
                    <a:fillRect/>
                  </a:stretch>
                </pic:blipFill>
                <pic:spPr>
                  <a:xfrm>
                    <a:off x="0" y="0"/>
                    <a:ext cx="1228725" cy="4997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C15A4F">
      <w:pict w14:anchorId="2E51762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441.9pt;z-index:-251657216;mso-position-horizontal:center;mso-position-horizontal-relative:margin;mso-position-vertical:center;mso-position-vertical-relative:margin">
          <v:imagedata r:id="rId2" o:title="image2" gain="19661f" blacklevel="22938f"/>
          <w10:wrap anchorx="margin" anchory="margin"/>
        </v:shape>
      </w:pict>
    </w:r>
    <w:r>
      <w:rPr>
        <w:color w:val="000000"/>
      </w:rPr>
      <w:tab/>
    </w:r>
    <w:r>
      <w:rPr>
        <w:noProof/>
        <w:lang w:val="en-US" w:eastAsia="en-US"/>
      </w:rPr>
      <mc:AlternateContent>
        <mc:Choice Requires="wpg">
          <w:drawing>
            <wp:anchor distT="0" distB="0" distL="114300" distR="114300" simplePos="0" relativeHeight="251657216" behindDoc="0" locked="0" layoutInCell="1" hidden="0" allowOverlap="1" wp14:anchorId="062F26C4" wp14:editId="59EEEA32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l="0" t="0" r="0" b="0"/>
              <wp:wrapNone/>
              <wp:docPr id="2" name="Conector recto de flecha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F47CA"/>
    <w:multiLevelType w:val="hybridMultilevel"/>
    <w:tmpl w:val="2174E924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456535"/>
    <w:multiLevelType w:val="multilevel"/>
    <w:tmpl w:val="DFE86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CDD0371"/>
    <w:multiLevelType w:val="hybridMultilevel"/>
    <w:tmpl w:val="85825B6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45180D"/>
    <w:multiLevelType w:val="multilevel"/>
    <w:tmpl w:val="A956D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10B55A2"/>
    <w:multiLevelType w:val="multilevel"/>
    <w:tmpl w:val="C8DE8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77D308C"/>
    <w:multiLevelType w:val="multilevel"/>
    <w:tmpl w:val="6FB4C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A293121"/>
    <w:multiLevelType w:val="hybridMultilevel"/>
    <w:tmpl w:val="4874D8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4"/>
  </w:num>
  <w:num w:numId="5">
    <w:abstractNumId w:val="1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5585"/>
    <w:rsid w:val="00014D39"/>
    <w:rsid w:val="00085793"/>
    <w:rsid w:val="000B76D4"/>
    <w:rsid w:val="000E2DF8"/>
    <w:rsid w:val="000F14ED"/>
    <w:rsid w:val="00125B33"/>
    <w:rsid w:val="001700BF"/>
    <w:rsid w:val="001A335E"/>
    <w:rsid w:val="001B62BB"/>
    <w:rsid w:val="002F79FE"/>
    <w:rsid w:val="003814ED"/>
    <w:rsid w:val="0038714E"/>
    <w:rsid w:val="003A6600"/>
    <w:rsid w:val="00411077"/>
    <w:rsid w:val="00417736"/>
    <w:rsid w:val="00475ABF"/>
    <w:rsid w:val="004B00FA"/>
    <w:rsid w:val="00502C7E"/>
    <w:rsid w:val="005426AD"/>
    <w:rsid w:val="005526D1"/>
    <w:rsid w:val="0064111B"/>
    <w:rsid w:val="006419A3"/>
    <w:rsid w:val="00663672"/>
    <w:rsid w:val="00681A0C"/>
    <w:rsid w:val="006E439C"/>
    <w:rsid w:val="006F4B1E"/>
    <w:rsid w:val="007023E0"/>
    <w:rsid w:val="00792326"/>
    <w:rsid w:val="007D725D"/>
    <w:rsid w:val="00835F4A"/>
    <w:rsid w:val="00860FAF"/>
    <w:rsid w:val="008A1C5F"/>
    <w:rsid w:val="008D0929"/>
    <w:rsid w:val="008D261A"/>
    <w:rsid w:val="008D35E5"/>
    <w:rsid w:val="008D3E68"/>
    <w:rsid w:val="008E76B6"/>
    <w:rsid w:val="008F4C2E"/>
    <w:rsid w:val="00906DF1"/>
    <w:rsid w:val="00920271"/>
    <w:rsid w:val="0093547C"/>
    <w:rsid w:val="00966292"/>
    <w:rsid w:val="0096783B"/>
    <w:rsid w:val="009E2BBE"/>
    <w:rsid w:val="00A17C0F"/>
    <w:rsid w:val="00A24BED"/>
    <w:rsid w:val="00AB002D"/>
    <w:rsid w:val="00AB05D0"/>
    <w:rsid w:val="00B40232"/>
    <w:rsid w:val="00BE5A62"/>
    <w:rsid w:val="00C15A4F"/>
    <w:rsid w:val="00C64360"/>
    <w:rsid w:val="00CA2874"/>
    <w:rsid w:val="00CD5585"/>
    <w:rsid w:val="00D2584A"/>
    <w:rsid w:val="00D35ED3"/>
    <w:rsid w:val="00D36250"/>
    <w:rsid w:val="00D72996"/>
    <w:rsid w:val="00D82CB5"/>
    <w:rsid w:val="00D85326"/>
    <w:rsid w:val="00DA34B7"/>
    <w:rsid w:val="00DA4DC2"/>
    <w:rsid w:val="00E30BA4"/>
    <w:rsid w:val="00EB17AA"/>
    <w:rsid w:val="00ED1A5D"/>
    <w:rsid w:val="00F7242A"/>
    <w:rsid w:val="00F937EA"/>
    <w:rsid w:val="00FC6250"/>
    <w:rsid w:val="00FE13B1"/>
    <w:rsid w:val="00FF5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7C65ACDA"/>
  <w15:docId w15:val="{17D93551-4AA4-4FFC-A52A-D7323476D6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4"/>
        <w:szCs w:val="24"/>
        <w:lang w:val="es-CO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B40232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40232"/>
  </w:style>
  <w:style w:type="paragraph" w:styleId="Piedepgina">
    <w:name w:val="footer"/>
    <w:basedOn w:val="Normal"/>
    <w:link w:val="PiedepginaCar"/>
    <w:uiPriority w:val="99"/>
    <w:unhideWhenUsed/>
    <w:rsid w:val="00B40232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40232"/>
  </w:style>
  <w:style w:type="paragraph" w:styleId="Prrafodelista">
    <w:name w:val="List Paragraph"/>
    <w:basedOn w:val="Normal"/>
    <w:uiPriority w:val="34"/>
    <w:qFormat/>
    <w:rsid w:val="008E76B6"/>
    <w:pPr>
      <w:ind w:left="720"/>
      <w:contextualSpacing/>
    </w:pPr>
  </w:style>
  <w:style w:type="paragraph" w:customStyle="1" w:styleId="Default">
    <w:name w:val="Default"/>
    <w:rsid w:val="008D0929"/>
    <w:pPr>
      <w:autoSpaceDE w:val="0"/>
      <w:autoSpaceDN w:val="0"/>
      <w:adjustRightInd w:val="0"/>
    </w:pPr>
    <w:rPr>
      <w:rFonts w:ascii="Poppins" w:hAnsi="Poppins" w:cs="Poppins"/>
      <w:color w:val="00000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196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694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30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48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9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830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997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051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745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888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82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3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156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159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42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5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80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81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01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87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24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00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202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9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90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2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45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28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68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013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156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764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57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14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235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6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8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10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71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79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7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55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014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72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87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218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025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61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809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49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4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6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3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7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736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85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11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34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3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403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24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57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64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16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55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948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1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9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0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16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00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36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05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7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37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34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934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70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631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80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3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55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52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54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20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6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6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90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68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709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205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14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33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95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89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2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24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67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882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1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33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34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371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78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742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277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85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80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52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57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8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70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79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41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4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62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22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7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33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2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648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661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011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68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98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321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41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38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24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55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8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55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904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70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993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7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96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90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719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901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171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9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42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52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351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15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84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02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02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700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54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5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946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19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45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938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59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12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14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1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3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30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42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58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42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5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19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2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090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26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023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367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46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44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65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31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7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7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00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35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722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51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14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55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10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12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89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147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834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86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72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534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84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836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3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51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07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53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2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31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023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5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76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30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95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98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04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82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76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633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59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3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51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302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73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96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47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56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23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50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96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73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996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4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40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719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18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76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39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1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98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416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5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7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425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3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6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8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20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06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200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17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160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20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07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72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85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496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89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3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57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193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980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43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8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55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25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44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6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159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967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64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35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7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104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6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371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927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44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151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2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417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1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1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32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14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14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43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11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68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2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344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2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10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7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11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52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66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4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65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602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47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30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08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88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4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7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644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67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476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8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1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0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672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20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1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828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137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4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88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675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6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1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16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928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26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2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61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99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4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352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05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658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9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394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952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450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5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56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687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88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61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722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3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6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196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94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55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77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8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70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251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57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34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267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241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246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012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91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31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4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23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76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7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50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07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16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79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13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3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076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8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8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45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29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88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24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19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101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99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463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896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93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9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73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38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155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14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1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545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14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12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335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90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54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78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29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949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05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5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870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539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778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83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39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243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213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828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488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5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764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12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05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14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250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472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174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96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4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214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501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92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1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758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296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850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01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65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2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53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6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49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03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118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21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21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789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819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62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04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6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997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355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060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038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9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41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568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3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885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98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593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647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529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52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763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63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08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61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843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5044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788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554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128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15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781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16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11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382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455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868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79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142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99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127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848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185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380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0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156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059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527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086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221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637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617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90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84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6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27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51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968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90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451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33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9525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487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68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35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9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825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26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62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64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77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1986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4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93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37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222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095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82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10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92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1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17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91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003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787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774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2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3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3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7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030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51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27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65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208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97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38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33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07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786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83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56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57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07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5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27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4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279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799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65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793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41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84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83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4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43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2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285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9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430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09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576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17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83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8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2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776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77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87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27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04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424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1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01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8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7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4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3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1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030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5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1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8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12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66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25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94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01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0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87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86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82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07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5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151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106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16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25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20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69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29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731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90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0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23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30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8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63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1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950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36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11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42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79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48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1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4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711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5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28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935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470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3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03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6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27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46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29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171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93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7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99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91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45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32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2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5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9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37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90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94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3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0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33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0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37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031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79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22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295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08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99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91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31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2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76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73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206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80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12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2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16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05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123</Words>
  <Characters>705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CHRISTIAN</dc:creator>
  <cp:lastModifiedBy>Lenovo</cp:lastModifiedBy>
  <cp:revision>3</cp:revision>
  <dcterms:created xsi:type="dcterms:W3CDTF">2026-02-18T22:41:00Z</dcterms:created>
  <dcterms:modified xsi:type="dcterms:W3CDTF">2026-02-18T22:49:00Z</dcterms:modified>
</cp:coreProperties>
</file>